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3141F">
        <w:tc>
          <w:tcPr>
            <w:tcW w:w="4428" w:type="dxa"/>
          </w:tcPr>
          <w:p w:rsidR="0063141F" w:rsidRDefault="0063141F">
            <w:r>
              <w:t>SHOLUD THEY FIRE HIM</w:t>
            </w:r>
          </w:p>
        </w:tc>
        <w:tc>
          <w:tcPr>
            <w:tcW w:w="4428" w:type="dxa"/>
          </w:tcPr>
          <w:p w:rsidR="0063141F" w:rsidRDefault="0063141F">
            <w:r>
              <w:t>SHOULD HE BE PROTCED BY FREE SPEECH</w:t>
            </w:r>
          </w:p>
        </w:tc>
      </w:tr>
      <w:tr w:rsidR="0063141F">
        <w:tc>
          <w:tcPr>
            <w:tcW w:w="4428" w:type="dxa"/>
          </w:tcPr>
          <w:p w:rsidR="0063141F" w:rsidRDefault="0063141F">
            <w:r>
              <w:t>He later called Obama and Vice President Joe Biden "the enemy."</w:t>
            </w:r>
          </w:p>
        </w:tc>
        <w:tc>
          <w:tcPr>
            <w:tcW w:w="4428" w:type="dxa"/>
          </w:tcPr>
          <w:p w:rsidR="0063141F" w:rsidRDefault="0063141F">
            <w:r>
              <w:t>The First Amendment right to free speech has to do with preventing the GOVERNMENT from censoring or punishing a citizen for simply speaking their mind.</w:t>
            </w:r>
          </w:p>
        </w:tc>
      </w:tr>
      <w:tr w:rsidR="0063141F">
        <w:tc>
          <w:tcPr>
            <w:tcW w:w="4428" w:type="dxa"/>
          </w:tcPr>
          <w:p w:rsidR="0063141F" w:rsidRDefault="0063141F" w:rsidP="0063141F">
            <w:r>
              <w:t xml:space="preserve">His racial comments called consequences. And remark about comparing Obama and Hitler. His comments were disappointing. “There the enemy” </w:t>
            </w:r>
          </w:p>
        </w:tc>
        <w:tc>
          <w:tcPr>
            <w:tcW w:w="4428" w:type="dxa"/>
          </w:tcPr>
          <w:p w:rsidR="0063141F" w:rsidRDefault="0063141F">
            <w:r>
              <w:t>ESPN is not the government, it's a sports and entertainment company that quickly deduced that many of its viewers and advertisers would be angered by an entertainer closely associated with one of its most popular programs.</w:t>
            </w:r>
          </w:p>
        </w:tc>
      </w:tr>
      <w:tr w:rsidR="0063141F">
        <w:tc>
          <w:tcPr>
            <w:tcW w:w="4428" w:type="dxa"/>
          </w:tcPr>
          <w:p w:rsidR="0063141F" w:rsidRDefault="0063141F">
            <w:r>
              <w:t>They shouldn’t fire him though he shouldn’t be allowed to do any more interviews about important political issues or ect.</w:t>
            </w:r>
          </w:p>
        </w:tc>
        <w:tc>
          <w:tcPr>
            <w:tcW w:w="4428" w:type="dxa"/>
          </w:tcPr>
          <w:p w:rsidR="0063141F" w:rsidRDefault="0063141F">
            <w:r>
              <w:t>He is able to speak his mind but he offends the president by speaking that way on national television, which wasn’t necessary.</w:t>
            </w:r>
          </w:p>
        </w:tc>
      </w:tr>
    </w:tbl>
    <w:p w:rsidR="0063141F" w:rsidRDefault="0063141F"/>
    <w:p w:rsidR="003D37D8" w:rsidRDefault="003D37D8">
      <w:r>
        <w:t>Free Speech</w:t>
      </w:r>
    </w:p>
    <w:p w:rsidR="003F5066" w:rsidRDefault="00561643">
      <w:hyperlink r:id="rId4" w:history="1">
        <w:r w:rsidR="003F5066" w:rsidRPr="00E07B10">
          <w:rPr>
            <w:rStyle w:val="Hyperlink"/>
          </w:rPr>
          <w:t>http://www.dnj.com/article/20111007/OPINION01/110070314/Editorial-MNF-fallout-shows-true</w:t>
        </w:r>
        <w:r w:rsidR="003F5066" w:rsidRPr="00E07B10">
          <w:rPr>
            <w:rStyle w:val="Hyperlink"/>
          </w:rPr>
          <w:t>-</w:t>
        </w:r>
        <w:r w:rsidR="003F5066" w:rsidRPr="00E07B10">
          <w:rPr>
            <w:rStyle w:val="Hyperlink"/>
          </w:rPr>
          <w:t>meaning-free-speech</w:t>
        </w:r>
      </w:hyperlink>
    </w:p>
    <w:p w:rsidR="003D37D8" w:rsidRDefault="003D37D8"/>
    <w:p w:rsidR="003D37D8" w:rsidRDefault="003D37D8"/>
    <w:p w:rsidR="003D37D8" w:rsidRDefault="003D37D8"/>
    <w:p w:rsidR="003D37D8" w:rsidRDefault="003D37D8">
      <w:r>
        <w:t>Opposing</w:t>
      </w:r>
      <w:r w:rsidR="003F5066">
        <w:t xml:space="preserve"> Hank </w:t>
      </w:r>
      <w:r w:rsidR="0063141F">
        <w:t>Williams</w:t>
      </w:r>
    </w:p>
    <w:p w:rsidR="003D37D8" w:rsidRDefault="00561643">
      <w:hyperlink r:id="rId5" w:history="1">
        <w:r w:rsidR="003D37D8" w:rsidRPr="00E07B10">
          <w:rPr>
            <w:rStyle w:val="Hyperlink"/>
          </w:rPr>
          <w:t>http://www.courier-journal.com/article/20111005/OPINION01/310050034/Editorial-Hank-Williams-Jr-Hitler-slur</w:t>
        </w:r>
      </w:hyperlink>
    </w:p>
    <w:p w:rsidR="003F5066" w:rsidRDefault="003F5066"/>
    <w:p w:rsidR="003F5066" w:rsidRDefault="003F5066"/>
    <w:p w:rsidR="003D37D8" w:rsidRDefault="003F5066">
      <w:r>
        <w:t>Supporting (kind of)</w:t>
      </w:r>
    </w:p>
    <w:p w:rsidR="003F5066" w:rsidRDefault="00561643">
      <w:hyperlink r:id="rId6" w:history="1">
        <w:r w:rsidR="003F5066" w:rsidRPr="00E07B10">
          <w:rPr>
            <w:rStyle w:val="Hyperlink"/>
          </w:rPr>
          <w:t>http://www.washingtonpost.com/blogs/the-league/post/was-espn-right-to-fire-hank-williams-jr/2010/12/20/gIQA7iixSL_blog.html</w:t>
        </w:r>
      </w:hyperlink>
    </w:p>
    <w:p w:rsidR="003F5066" w:rsidRDefault="003F5066"/>
    <w:p w:rsidR="004B2FDE" w:rsidRDefault="0063141F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7D8"/>
    <w:rsid w:val="003D37D8"/>
    <w:rsid w:val="003F5066"/>
    <w:rsid w:val="00561643"/>
    <w:rsid w:val="0063141F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0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3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3141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314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dnj.com/article/20111007/OPINION01/110070314/Editorial-MNF-fallout-shows-true-meaning-free-speech" TargetMode="External"/><Relationship Id="rId5" Type="http://schemas.openxmlformats.org/officeDocument/2006/relationships/hyperlink" Target="http://www.courier-journal.com/article/20111005/OPINION01/310050034/Editorial-Hank-Williams-Jr-Hitler-slur" TargetMode="External"/><Relationship Id="rId6" Type="http://schemas.openxmlformats.org/officeDocument/2006/relationships/hyperlink" Target="http://www.washingtonpost.com/blogs/the-league/post/was-espn-right-to-fire-hank-williams-jr/2010/12/20/gIQA7iixSL_blog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Macintosh Word</Application>
  <DocSecurity>0</DocSecurity>
  <Lines>5</Lines>
  <Paragraphs>1</Paragraphs>
  <ScaleCrop>false</ScaleCrop>
  <Company>Shroder High School/Cincinnati Public Schools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2011-10-19T14:04:00Z</dcterms:created>
  <dcterms:modified xsi:type="dcterms:W3CDTF">2011-10-19T14:04:00Z</dcterms:modified>
</cp:coreProperties>
</file>